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7BB0" w14:textId="77777777" w:rsidR="000A7CE1" w:rsidRPr="00F76F7D" w:rsidRDefault="000A7CE1">
      <w:pPr>
        <w:rPr>
          <w:rFonts w:ascii="Aptos" w:hAnsi="Aptos" w:cstheme="minorHAnsi"/>
          <w:color w:val="454E50" w:themeColor="accent3"/>
          <w:szCs w:val="24"/>
        </w:rPr>
      </w:pPr>
    </w:p>
    <w:p w14:paraId="05C3D466" w14:textId="77777777" w:rsidR="00443931" w:rsidRPr="00F76F7D" w:rsidRDefault="00443931">
      <w:pPr>
        <w:rPr>
          <w:rFonts w:ascii="Aptos" w:hAnsi="Aptos" w:cstheme="minorHAnsi"/>
          <w:color w:val="454E50" w:themeColor="accent3"/>
          <w:szCs w:val="24"/>
        </w:rPr>
      </w:pPr>
      <w:r w:rsidRPr="00F76F7D">
        <w:rPr>
          <w:rFonts w:ascii="Aptos" w:hAnsi="Aptos" w:cstheme="minorHAnsi"/>
          <w:color w:val="454E50" w:themeColor="accent3"/>
          <w:szCs w:val="24"/>
        </w:rPr>
        <w:t xml:space="preserve"> </w:t>
      </w:r>
    </w:p>
    <w:p w14:paraId="7C895702" w14:textId="77777777" w:rsidR="00C01300" w:rsidRPr="00F76F7D" w:rsidRDefault="00C01300" w:rsidP="00C01300">
      <w:pPr>
        <w:rPr>
          <w:rFonts w:ascii="Aptos" w:hAnsi="Aptos"/>
          <w:color w:val="454E50" w:themeColor="accent3"/>
          <w:szCs w:val="24"/>
        </w:rPr>
      </w:pPr>
    </w:p>
    <w:p w14:paraId="3BDBD246" w14:textId="5A7FA6A5" w:rsidR="00C01300" w:rsidRPr="00F76F7D" w:rsidRDefault="00F92B29" w:rsidP="00C01300">
      <w:pPr>
        <w:rPr>
          <w:rFonts w:ascii="Aptos" w:hAnsi="Aptos"/>
          <w:color w:val="454E50" w:themeColor="accent3"/>
          <w:szCs w:val="24"/>
        </w:rPr>
      </w:pPr>
      <w:r w:rsidRPr="00F76F7D">
        <w:rPr>
          <w:rFonts w:ascii="Aptos" w:hAnsi="Aptos"/>
          <w:b/>
          <w:bCs/>
          <w:noProof/>
          <w:color w:val="454E50" w:themeColor="accent3"/>
          <w:szCs w:val="24"/>
        </w:rPr>
        <w:drawing>
          <wp:inline distT="0" distB="0" distL="0" distR="0" wp14:anchorId="17AC0531" wp14:editId="7F4378D6">
            <wp:extent cx="204787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47875" cy="657225"/>
                    </a:xfrm>
                    <a:prstGeom prst="rect">
                      <a:avLst/>
                    </a:prstGeom>
                    <a:noFill/>
                    <a:ln>
                      <a:noFill/>
                    </a:ln>
                  </pic:spPr>
                </pic:pic>
              </a:graphicData>
            </a:graphic>
          </wp:inline>
        </w:drawing>
      </w:r>
    </w:p>
    <w:p w14:paraId="7B1EACA8" w14:textId="77777777" w:rsidR="00C01300" w:rsidRPr="00F76F7D" w:rsidRDefault="00C01300" w:rsidP="00C01300">
      <w:pPr>
        <w:rPr>
          <w:rFonts w:ascii="Aptos" w:hAnsi="Aptos"/>
          <w:color w:val="454E50" w:themeColor="accent3"/>
          <w:szCs w:val="24"/>
        </w:rPr>
      </w:pPr>
    </w:p>
    <w:p w14:paraId="2FC24D79" w14:textId="57F50848" w:rsidR="00DE5A5C" w:rsidRPr="00F76F7D" w:rsidRDefault="00645BE8" w:rsidP="00AA5B15">
      <w:pPr>
        <w:jc w:val="both"/>
        <w:rPr>
          <w:rFonts w:ascii="Aptos" w:hAnsi="Aptos" w:cs="Arial"/>
          <w:color w:val="454E50" w:themeColor="accent3"/>
          <w:szCs w:val="24"/>
        </w:rPr>
      </w:pPr>
      <w:r w:rsidRPr="00F76F7D">
        <w:rPr>
          <w:rFonts w:ascii="Aptos" w:hAnsi="Aptos" w:cs="Arial"/>
          <w:color w:val="454E50" w:themeColor="accent3"/>
          <w:szCs w:val="24"/>
        </w:rPr>
        <w:t xml:space="preserve">Shepherds Friendly is a </w:t>
      </w:r>
      <w:r w:rsidR="000C61B3" w:rsidRPr="00F76F7D">
        <w:rPr>
          <w:rFonts w:ascii="Aptos" w:hAnsi="Aptos" w:cs="Arial"/>
          <w:color w:val="454E50" w:themeColor="accent3"/>
          <w:szCs w:val="24"/>
        </w:rPr>
        <w:t xml:space="preserve">modern </w:t>
      </w:r>
      <w:r w:rsidRPr="00F76F7D">
        <w:rPr>
          <w:rFonts w:ascii="Aptos" w:hAnsi="Aptos" w:cs="Arial"/>
          <w:color w:val="454E50" w:themeColor="accent3"/>
          <w:szCs w:val="24"/>
        </w:rPr>
        <w:t xml:space="preserve">mutual society, offering a variety of </w:t>
      </w:r>
      <w:r w:rsidR="000C61B3" w:rsidRPr="00F76F7D">
        <w:rPr>
          <w:rFonts w:ascii="Aptos" w:hAnsi="Aptos" w:cs="Arial"/>
          <w:color w:val="454E50" w:themeColor="accent3"/>
          <w:szCs w:val="24"/>
        </w:rPr>
        <w:t xml:space="preserve">adult and children’s </w:t>
      </w:r>
      <w:r w:rsidRPr="00F76F7D">
        <w:rPr>
          <w:rFonts w:ascii="Aptos" w:hAnsi="Aptos" w:cs="Arial"/>
          <w:color w:val="454E50" w:themeColor="accent3"/>
          <w:szCs w:val="24"/>
        </w:rPr>
        <w:t>financ</w:t>
      </w:r>
      <w:r w:rsidR="000C61B3" w:rsidRPr="00F76F7D">
        <w:rPr>
          <w:rFonts w:ascii="Aptos" w:hAnsi="Aptos" w:cs="Arial"/>
          <w:color w:val="454E50" w:themeColor="accent3"/>
          <w:szCs w:val="24"/>
        </w:rPr>
        <w:t>ial</w:t>
      </w:r>
      <w:r w:rsidRPr="00F76F7D">
        <w:rPr>
          <w:rFonts w:ascii="Aptos" w:hAnsi="Aptos" w:cs="Arial"/>
          <w:color w:val="454E50" w:themeColor="accent3"/>
          <w:szCs w:val="24"/>
        </w:rPr>
        <w:t xml:space="preserve"> products and services such as ISAs, saving</w:t>
      </w:r>
      <w:r w:rsidR="005629FF" w:rsidRPr="00F76F7D">
        <w:rPr>
          <w:rFonts w:ascii="Aptos" w:hAnsi="Aptos" w:cs="Arial"/>
          <w:color w:val="454E50" w:themeColor="accent3"/>
          <w:szCs w:val="24"/>
        </w:rPr>
        <w:t>s</w:t>
      </w:r>
      <w:r w:rsidRPr="00F76F7D">
        <w:rPr>
          <w:rFonts w:ascii="Aptos" w:hAnsi="Aptos" w:cs="Arial"/>
          <w:color w:val="454E50" w:themeColor="accent3"/>
          <w:szCs w:val="24"/>
        </w:rPr>
        <w:t xml:space="preserve"> plans, life </w:t>
      </w:r>
      <w:r w:rsidR="00045C97" w:rsidRPr="00F76F7D">
        <w:rPr>
          <w:rFonts w:ascii="Aptos" w:hAnsi="Aptos" w:cs="Arial"/>
          <w:color w:val="454E50" w:themeColor="accent3"/>
          <w:szCs w:val="24"/>
        </w:rPr>
        <w:t>in</w:t>
      </w:r>
      <w:r w:rsidRPr="00F76F7D">
        <w:rPr>
          <w:rFonts w:ascii="Aptos" w:hAnsi="Aptos" w:cs="Arial"/>
          <w:color w:val="454E50" w:themeColor="accent3"/>
          <w:szCs w:val="24"/>
        </w:rPr>
        <w:t xml:space="preserve">surance and income protection. Located in south Manchester in the heart of Cheadle village, the Society has been providing financial security to members for almost 200 years. </w:t>
      </w:r>
    </w:p>
    <w:p w14:paraId="70365465" w14:textId="77777777" w:rsidR="00DE5A5C" w:rsidRPr="00F76F7D" w:rsidRDefault="00DE5A5C" w:rsidP="00AA5B15">
      <w:pPr>
        <w:jc w:val="both"/>
        <w:rPr>
          <w:rFonts w:ascii="Aptos" w:hAnsi="Aptos" w:cs="Arial"/>
          <w:color w:val="454E50" w:themeColor="accent3"/>
          <w:szCs w:val="24"/>
        </w:rPr>
      </w:pPr>
    </w:p>
    <w:p w14:paraId="4FB5F538" w14:textId="4C22DAF2" w:rsidR="00645BE8" w:rsidRPr="00F76F7D" w:rsidRDefault="00645BE8" w:rsidP="00AA5B15">
      <w:pPr>
        <w:jc w:val="both"/>
        <w:rPr>
          <w:rFonts w:ascii="Aptos" w:hAnsi="Aptos" w:cs="Arial"/>
          <w:color w:val="454E50" w:themeColor="accent3"/>
          <w:szCs w:val="24"/>
        </w:rPr>
      </w:pPr>
      <w:r w:rsidRPr="00F76F7D">
        <w:rPr>
          <w:rFonts w:ascii="Aptos" w:hAnsi="Aptos" w:cs="Arial"/>
          <w:color w:val="454E50" w:themeColor="accent3"/>
          <w:szCs w:val="24"/>
        </w:rPr>
        <w:t>Guided by our values of working together, doing the right thing, and making a difference,</w:t>
      </w:r>
      <w:r w:rsidR="000C61B3" w:rsidRPr="00F76F7D">
        <w:rPr>
          <w:rFonts w:ascii="Aptos" w:hAnsi="Aptos" w:cs="Arial"/>
          <w:color w:val="454E50" w:themeColor="accent3"/>
          <w:szCs w:val="24"/>
        </w:rPr>
        <w:t xml:space="preserve"> we are committed to delivering a service which</w:t>
      </w:r>
      <w:r w:rsidRPr="00F76F7D">
        <w:rPr>
          <w:rFonts w:ascii="Aptos" w:hAnsi="Aptos" w:cs="Arial"/>
          <w:color w:val="454E50" w:themeColor="accent3"/>
          <w:szCs w:val="24"/>
        </w:rPr>
        <w:t xml:space="preserve"> help</w:t>
      </w:r>
      <w:r w:rsidR="000C61B3" w:rsidRPr="00F76F7D">
        <w:rPr>
          <w:rFonts w:ascii="Aptos" w:hAnsi="Aptos" w:cs="Arial"/>
          <w:color w:val="454E50" w:themeColor="accent3"/>
          <w:szCs w:val="24"/>
        </w:rPr>
        <w:t>s</w:t>
      </w:r>
      <w:r w:rsidRPr="00F76F7D">
        <w:rPr>
          <w:rFonts w:ascii="Aptos" w:hAnsi="Aptos" w:cs="Arial"/>
          <w:color w:val="454E50" w:themeColor="accent3"/>
          <w:szCs w:val="24"/>
        </w:rPr>
        <w:t xml:space="preserve"> our members plan their finances and secure their family’s future. In a world of financial complexity, we believe in the power of simplicity. </w:t>
      </w:r>
    </w:p>
    <w:p w14:paraId="34A63E51" w14:textId="77777777" w:rsidR="00645BE8" w:rsidRPr="00F76F7D" w:rsidRDefault="00645BE8" w:rsidP="00645BE8">
      <w:pPr>
        <w:rPr>
          <w:rFonts w:ascii="Aptos" w:hAnsi="Aptos" w:cs="Arial"/>
          <w:color w:val="454E50" w:themeColor="accent3"/>
          <w:szCs w:val="24"/>
        </w:rPr>
      </w:pPr>
    </w:p>
    <w:p w14:paraId="77C30B75" w14:textId="77777777" w:rsidR="001610D0" w:rsidRPr="00F76F7D" w:rsidRDefault="00645BE8" w:rsidP="00645BE8">
      <w:pPr>
        <w:rPr>
          <w:rFonts w:ascii="Aptos" w:hAnsi="Aptos" w:cs="Arial"/>
          <w:color w:val="454E50" w:themeColor="accent3"/>
          <w:szCs w:val="24"/>
        </w:rPr>
      </w:pPr>
      <w:r w:rsidRPr="00F76F7D">
        <w:rPr>
          <w:rFonts w:ascii="Aptos" w:hAnsi="Aptos" w:cs="Arial"/>
          <w:color w:val="454E50" w:themeColor="accent3"/>
          <w:szCs w:val="24"/>
        </w:rPr>
        <w:t>We are current</w:t>
      </w:r>
      <w:r w:rsidR="00467E76" w:rsidRPr="00F76F7D">
        <w:rPr>
          <w:rFonts w:ascii="Aptos" w:hAnsi="Aptos" w:cs="Arial"/>
          <w:color w:val="454E50" w:themeColor="accent3"/>
          <w:szCs w:val="24"/>
        </w:rPr>
        <w:t>ly</w:t>
      </w:r>
      <w:r w:rsidRPr="00F76F7D">
        <w:rPr>
          <w:rFonts w:ascii="Aptos" w:hAnsi="Aptos" w:cs="Arial"/>
          <w:color w:val="454E50" w:themeColor="accent3"/>
          <w:szCs w:val="24"/>
        </w:rPr>
        <w:t xml:space="preserve"> recruiting for </w:t>
      </w:r>
      <w:r w:rsidR="00304B51" w:rsidRPr="00F76F7D">
        <w:rPr>
          <w:rFonts w:ascii="Aptos" w:hAnsi="Aptos" w:cs="Arial"/>
          <w:color w:val="454E50" w:themeColor="accent3"/>
          <w:szCs w:val="24"/>
        </w:rPr>
        <w:t xml:space="preserve">a </w:t>
      </w:r>
      <w:r w:rsidR="00304B51" w:rsidRPr="00F76F7D">
        <w:rPr>
          <w:rFonts w:ascii="Aptos" w:hAnsi="Aptos" w:cs="Arial"/>
          <w:b/>
          <w:bCs/>
          <w:color w:val="454E50" w:themeColor="accent3"/>
          <w:szCs w:val="24"/>
        </w:rPr>
        <w:t>Member Services Representative</w:t>
      </w:r>
      <w:r w:rsidRPr="00F76F7D">
        <w:rPr>
          <w:rFonts w:ascii="Aptos" w:hAnsi="Aptos" w:cs="Arial"/>
          <w:b/>
          <w:bCs/>
          <w:color w:val="454E50" w:themeColor="accent3"/>
          <w:szCs w:val="24"/>
        </w:rPr>
        <w:t xml:space="preserve"> </w:t>
      </w:r>
      <w:r w:rsidR="001610D0" w:rsidRPr="00F76F7D">
        <w:rPr>
          <w:rFonts w:ascii="Aptos" w:hAnsi="Aptos" w:cs="Arial"/>
          <w:b/>
          <w:bCs/>
          <w:color w:val="454E50" w:themeColor="accent3"/>
          <w:szCs w:val="24"/>
        </w:rPr>
        <w:t>(12-month Fixed Term Contract)</w:t>
      </w:r>
      <w:r w:rsidR="001610D0" w:rsidRPr="00F76F7D">
        <w:rPr>
          <w:rFonts w:ascii="Aptos" w:hAnsi="Aptos" w:cs="Arial"/>
          <w:color w:val="454E50" w:themeColor="accent3"/>
          <w:szCs w:val="24"/>
        </w:rPr>
        <w:t xml:space="preserve"> </w:t>
      </w:r>
      <w:r w:rsidR="00DE5A5C" w:rsidRPr="00F76F7D">
        <w:rPr>
          <w:rFonts w:ascii="Aptos" w:hAnsi="Aptos" w:cs="Arial"/>
          <w:color w:val="454E50" w:themeColor="accent3"/>
          <w:szCs w:val="24"/>
        </w:rPr>
        <w:t>within the</w:t>
      </w:r>
      <w:r w:rsidR="00304B51" w:rsidRPr="00F76F7D">
        <w:rPr>
          <w:rFonts w:ascii="Aptos" w:hAnsi="Aptos" w:cs="Arial"/>
          <w:color w:val="454E50" w:themeColor="accent3"/>
          <w:szCs w:val="24"/>
        </w:rPr>
        <w:t xml:space="preserve"> Member Services</w:t>
      </w:r>
      <w:r w:rsidR="00DE5A5C" w:rsidRPr="00F76F7D">
        <w:rPr>
          <w:rFonts w:ascii="Aptos" w:hAnsi="Aptos" w:cs="Arial"/>
          <w:color w:val="454E50" w:themeColor="accent3"/>
          <w:szCs w:val="24"/>
        </w:rPr>
        <w:t xml:space="preserve"> department </w:t>
      </w:r>
      <w:r w:rsidR="003C0788" w:rsidRPr="00F76F7D">
        <w:rPr>
          <w:rFonts w:ascii="Aptos" w:hAnsi="Aptos" w:cs="Arial"/>
          <w:color w:val="454E50" w:themeColor="accent3"/>
          <w:szCs w:val="24"/>
        </w:rPr>
        <w:t>t</w:t>
      </w:r>
      <w:r w:rsidRPr="00F76F7D">
        <w:rPr>
          <w:rFonts w:ascii="Aptos" w:hAnsi="Aptos" w:cs="Arial"/>
          <w:color w:val="454E50" w:themeColor="accent3"/>
          <w:szCs w:val="24"/>
        </w:rPr>
        <w:t xml:space="preserve">o join our team of talented individuals. </w:t>
      </w:r>
    </w:p>
    <w:p w14:paraId="370E7AD1" w14:textId="77777777" w:rsidR="001610D0" w:rsidRPr="00F76F7D" w:rsidRDefault="001610D0" w:rsidP="00645BE8">
      <w:pPr>
        <w:rPr>
          <w:rFonts w:ascii="Aptos" w:hAnsi="Aptos" w:cs="Arial"/>
          <w:color w:val="454E50" w:themeColor="accent3"/>
          <w:szCs w:val="24"/>
        </w:rPr>
      </w:pPr>
    </w:p>
    <w:p w14:paraId="128D4A80" w14:textId="109B761A" w:rsidR="00645BE8" w:rsidRPr="00F76F7D" w:rsidRDefault="00645BE8" w:rsidP="00645BE8">
      <w:pPr>
        <w:rPr>
          <w:rFonts w:ascii="Aptos" w:hAnsi="Aptos" w:cs="Arial"/>
          <w:color w:val="454E50" w:themeColor="accent3"/>
          <w:szCs w:val="24"/>
        </w:rPr>
      </w:pPr>
      <w:r w:rsidRPr="00F76F7D">
        <w:rPr>
          <w:rFonts w:ascii="Aptos" w:hAnsi="Aptos" w:cs="Arial"/>
          <w:color w:val="454E50" w:themeColor="accent3"/>
          <w:szCs w:val="24"/>
        </w:rPr>
        <w:t xml:space="preserve">In this role you </w:t>
      </w:r>
      <w:r w:rsidR="006879AB" w:rsidRPr="00F76F7D">
        <w:rPr>
          <w:rFonts w:ascii="Aptos" w:hAnsi="Aptos" w:cs="Arial"/>
          <w:color w:val="454E50" w:themeColor="accent3"/>
          <w:szCs w:val="24"/>
        </w:rPr>
        <w:t xml:space="preserve">will </w:t>
      </w:r>
      <w:r w:rsidRPr="00F76F7D">
        <w:rPr>
          <w:rFonts w:ascii="Aptos" w:hAnsi="Aptos" w:cs="Arial"/>
          <w:color w:val="454E50" w:themeColor="accent3"/>
          <w:szCs w:val="24"/>
        </w:rPr>
        <w:t>be responsible for:</w:t>
      </w:r>
    </w:p>
    <w:p w14:paraId="28A1777D" w14:textId="07FB7711" w:rsidR="0062168D" w:rsidRPr="00F76F7D" w:rsidRDefault="0062168D" w:rsidP="0062168D">
      <w:pPr>
        <w:pStyle w:val="ListParagraph"/>
        <w:numPr>
          <w:ilvl w:val="0"/>
          <w:numId w:val="37"/>
        </w:numPr>
        <w:jc w:val="both"/>
        <w:textAlignment w:val="auto"/>
        <w:rPr>
          <w:rFonts w:ascii="Aptos" w:hAnsi="Aptos" w:cs="Arial"/>
          <w:color w:val="454E50" w:themeColor="accent3"/>
          <w:szCs w:val="24"/>
        </w:rPr>
      </w:pPr>
      <w:r w:rsidRPr="00F76F7D">
        <w:rPr>
          <w:rFonts w:ascii="Aptos" w:hAnsi="Aptos" w:cs="Arial"/>
          <w:color w:val="454E50" w:themeColor="accent3"/>
          <w:szCs w:val="24"/>
        </w:rPr>
        <w:t xml:space="preserve">Providing an excellent and responsive service to members via inbound calls and emails. </w:t>
      </w:r>
    </w:p>
    <w:p w14:paraId="088E8D1A" w14:textId="3DD2F1E8" w:rsidR="0062168D" w:rsidRPr="00F76F7D" w:rsidRDefault="0062168D" w:rsidP="0062168D">
      <w:pPr>
        <w:pStyle w:val="ListParagraph"/>
        <w:numPr>
          <w:ilvl w:val="0"/>
          <w:numId w:val="37"/>
        </w:numPr>
        <w:jc w:val="both"/>
        <w:textAlignment w:val="auto"/>
        <w:rPr>
          <w:rFonts w:ascii="Aptos" w:hAnsi="Aptos" w:cs="Arial"/>
          <w:color w:val="454E50" w:themeColor="accent3"/>
          <w:szCs w:val="24"/>
        </w:rPr>
      </w:pPr>
      <w:r w:rsidRPr="00F76F7D">
        <w:rPr>
          <w:rFonts w:ascii="Aptos" w:hAnsi="Aptos" w:cs="Arial"/>
          <w:color w:val="454E50" w:themeColor="accent3"/>
          <w:szCs w:val="24"/>
        </w:rPr>
        <w:t>Being professional, clear and transparent in your approach to members at all times.</w:t>
      </w:r>
    </w:p>
    <w:p w14:paraId="0E576D39" w14:textId="1150EFB8" w:rsidR="0062168D" w:rsidRPr="00F76F7D" w:rsidRDefault="0062168D" w:rsidP="0062168D">
      <w:pPr>
        <w:pStyle w:val="ListParagraph"/>
        <w:numPr>
          <w:ilvl w:val="0"/>
          <w:numId w:val="37"/>
        </w:numPr>
        <w:jc w:val="both"/>
        <w:textAlignment w:val="auto"/>
        <w:rPr>
          <w:rFonts w:ascii="Aptos" w:hAnsi="Aptos" w:cs="Arial"/>
          <w:color w:val="454E50" w:themeColor="accent3"/>
          <w:szCs w:val="24"/>
        </w:rPr>
      </w:pPr>
      <w:r w:rsidRPr="00F76F7D">
        <w:rPr>
          <w:rFonts w:ascii="Aptos" w:hAnsi="Aptos" w:cs="Arial"/>
          <w:color w:val="454E50" w:themeColor="accent3"/>
          <w:szCs w:val="24"/>
        </w:rPr>
        <w:t>Fully empathising and putting the needs of the member first so that they feel valued and have trust in the organisation.</w:t>
      </w:r>
    </w:p>
    <w:p w14:paraId="39D7FADA" w14:textId="12DB8A17" w:rsidR="0062168D" w:rsidRPr="00F76F7D" w:rsidRDefault="0062168D" w:rsidP="0062168D">
      <w:pPr>
        <w:pStyle w:val="ListParagraph"/>
        <w:numPr>
          <w:ilvl w:val="0"/>
          <w:numId w:val="37"/>
        </w:numPr>
        <w:jc w:val="both"/>
        <w:textAlignment w:val="auto"/>
        <w:rPr>
          <w:rFonts w:ascii="Aptos" w:hAnsi="Aptos" w:cs="Arial"/>
          <w:color w:val="454E50" w:themeColor="accent3"/>
          <w:szCs w:val="24"/>
        </w:rPr>
      </w:pPr>
      <w:r w:rsidRPr="00F76F7D">
        <w:rPr>
          <w:rFonts w:ascii="Aptos" w:hAnsi="Aptos" w:cs="Arial"/>
          <w:color w:val="454E50" w:themeColor="accent3"/>
          <w:szCs w:val="24"/>
        </w:rPr>
        <w:t>Meeting and striving to exceed member services KPI’s.</w:t>
      </w:r>
    </w:p>
    <w:p w14:paraId="1DFCA2A7" w14:textId="470124C1" w:rsidR="0062168D" w:rsidRPr="00F76F7D" w:rsidRDefault="0062168D" w:rsidP="0062168D">
      <w:pPr>
        <w:pStyle w:val="ListParagraph"/>
        <w:numPr>
          <w:ilvl w:val="0"/>
          <w:numId w:val="37"/>
        </w:numPr>
        <w:jc w:val="both"/>
        <w:textAlignment w:val="auto"/>
        <w:rPr>
          <w:rFonts w:ascii="Aptos" w:hAnsi="Aptos" w:cs="Arial"/>
          <w:color w:val="454E50" w:themeColor="accent3"/>
          <w:szCs w:val="24"/>
        </w:rPr>
      </w:pPr>
      <w:r w:rsidRPr="00F76F7D">
        <w:rPr>
          <w:rFonts w:ascii="Aptos" w:hAnsi="Aptos" w:cs="Arial"/>
          <w:color w:val="454E50" w:themeColor="accent3"/>
          <w:szCs w:val="24"/>
        </w:rPr>
        <w:t>Being able to use multiple systems simultaneously.</w:t>
      </w:r>
    </w:p>
    <w:p w14:paraId="328E5EF1" w14:textId="75882E01"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Maximising any potential sales opportunities by educating the members and potential members, about how Shepherds plans can benefit them and their families</w:t>
      </w:r>
    </w:p>
    <w:p w14:paraId="2D2834BF" w14:textId="0459DAB2"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Deal with all member enquiries effectively and efficiently.</w:t>
      </w:r>
    </w:p>
    <w:p w14:paraId="0E50DFEC" w14:textId="4AEA245B" w:rsidR="0062168D" w:rsidRPr="00F76F7D" w:rsidRDefault="0062168D" w:rsidP="0062168D">
      <w:pPr>
        <w:pStyle w:val="ListParagraph"/>
        <w:numPr>
          <w:ilvl w:val="0"/>
          <w:numId w:val="37"/>
        </w:numPr>
        <w:jc w:val="both"/>
        <w:rPr>
          <w:rFonts w:ascii="Aptos" w:hAnsi="Aptos" w:cs="Arial"/>
          <w:color w:val="454E50" w:themeColor="accent3"/>
          <w:szCs w:val="24"/>
        </w:rPr>
      </w:pPr>
      <w:r w:rsidRPr="00F76F7D">
        <w:rPr>
          <w:rFonts w:ascii="Aptos" w:hAnsi="Aptos" w:cs="Arial"/>
          <w:color w:val="454E50" w:themeColor="accent3"/>
          <w:szCs w:val="24"/>
        </w:rPr>
        <w:t>Taking ownership of member issues/queries and be proactive in ensuring that solutions are provided to ensure member satisfaction.</w:t>
      </w:r>
    </w:p>
    <w:p w14:paraId="6FC33DD7" w14:textId="4700E4ED" w:rsidR="0062168D" w:rsidRPr="00F76F7D" w:rsidRDefault="0062168D" w:rsidP="0062168D">
      <w:pPr>
        <w:pStyle w:val="BodyTextIndent"/>
        <w:numPr>
          <w:ilvl w:val="0"/>
          <w:numId w:val="37"/>
        </w:numPr>
        <w:tabs>
          <w:tab w:val="clear" w:pos="720"/>
        </w:tabs>
        <w:jc w:val="left"/>
        <w:rPr>
          <w:rFonts w:ascii="Aptos" w:hAnsi="Aptos" w:cs="Arial"/>
          <w:color w:val="454E50" w:themeColor="accent3"/>
          <w:sz w:val="24"/>
          <w:szCs w:val="24"/>
        </w:rPr>
      </w:pPr>
      <w:r w:rsidRPr="00F76F7D">
        <w:rPr>
          <w:rFonts w:ascii="Aptos" w:hAnsi="Aptos" w:cs="Arial"/>
          <w:color w:val="454E50" w:themeColor="accent3"/>
          <w:sz w:val="24"/>
          <w:szCs w:val="24"/>
        </w:rPr>
        <w:t>Ensuring that all member queries are resolved in line with internal guidelines and procedures.</w:t>
      </w:r>
    </w:p>
    <w:p w14:paraId="16A8B6C7" w14:textId="6F1729EE"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Being proactive in trying to resolve member issues before they result in a complaint.</w:t>
      </w:r>
    </w:p>
    <w:p w14:paraId="6F6E48DC" w14:textId="60718BA1"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 xml:space="preserve">Logging any complaints onto the Complaints App and attempt to resolve where possible with a Summary Resolution Communication. </w:t>
      </w:r>
    </w:p>
    <w:p w14:paraId="6DFFE132" w14:textId="230AD76C"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Updating the appropriate databases with member information.</w:t>
      </w:r>
    </w:p>
    <w:p w14:paraId="1F377A13" w14:textId="18A39D8A"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Working closely with your member services colleagues to ensure continuity and provision of a seamless service to our members</w:t>
      </w:r>
    </w:p>
    <w:p w14:paraId="3E66072D" w14:textId="71F6FD7C"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If required, to assist with incoming post and large mailings.</w:t>
      </w:r>
    </w:p>
    <w:p w14:paraId="61CCB3D8" w14:textId="61DB861F"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Scanning all confidential material as required.</w:t>
      </w:r>
    </w:p>
    <w:p w14:paraId="29D1F30F" w14:textId="3733CC05"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Being fully conversant with all in house and online systems.</w:t>
      </w:r>
    </w:p>
    <w:p w14:paraId="4F581643" w14:textId="24FD2B3C" w:rsidR="0062168D" w:rsidRPr="00F76F7D" w:rsidRDefault="0062168D" w:rsidP="0062168D">
      <w:pPr>
        <w:pStyle w:val="BodyTextIndent"/>
        <w:numPr>
          <w:ilvl w:val="0"/>
          <w:numId w:val="37"/>
        </w:numPr>
        <w:tabs>
          <w:tab w:val="clear" w:pos="720"/>
        </w:tabs>
        <w:rPr>
          <w:rFonts w:ascii="Aptos" w:hAnsi="Aptos" w:cs="Arial"/>
          <w:color w:val="454E50" w:themeColor="accent3"/>
          <w:sz w:val="24"/>
          <w:szCs w:val="24"/>
        </w:rPr>
      </w:pPr>
      <w:r w:rsidRPr="00F76F7D">
        <w:rPr>
          <w:rFonts w:ascii="Aptos" w:hAnsi="Aptos" w:cs="Arial"/>
          <w:color w:val="454E50" w:themeColor="accent3"/>
          <w:sz w:val="24"/>
          <w:szCs w:val="24"/>
        </w:rPr>
        <w:t>Being fully aware of all products sold.</w:t>
      </w:r>
    </w:p>
    <w:p w14:paraId="20CBA97E" w14:textId="29382B69" w:rsidR="0062168D" w:rsidRPr="00F76F7D" w:rsidRDefault="0062168D" w:rsidP="00353F77">
      <w:pPr>
        <w:numPr>
          <w:ilvl w:val="0"/>
          <w:numId w:val="37"/>
        </w:numPr>
        <w:overflowPunct/>
        <w:autoSpaceDE/>
        <w:autoSpaceDN/>
        <w:adjustRightInd/>
        <w:spacing w:after="200" w:line="276" w:lineRule="auto"/>
        <w:contextualSpacing/>
        <w:jc w:val="both"/>
        <w:textAlignment w:val="auto"/>
        <w:rPr>
          <w:rFonts w:ascii="Aptos" w:hAnsi="Aptos" w:cs="Arial"/>
          <w:color w:val="454E50" w:themeColor="accent3"/>
          <w:szCs w:val="24"/>
        </w:rPr>
      </w:pPr>
      <w:r w:rsidRPr="00F76F7D">
        <w:rPr>
          <w:rFonts w:ascii="Aptos" w:eastAsia="Calibri" w:hAnsi="Aptos" w:cs="Arial"/>
          <w:color w:val="454E50" w:themeColor="accent3"/>
          <w:szCs w:val="24"/>
        </w:rPr>
        <w:t>Identifying any material risks that occur in the customer service function.  These should be entered onto the Risk Database and appropriately monitored and reviewed.</w:t>
      </w:r>
    </w:p>
    <w:p w14:paraId="2F076E9C" w14:textId="7BC461F4" w:rsidR="0062168D" w:rsidRPr="00F76F7D" w:rsidRDefault="0062168D" w:rsidP="009679FB">
      <w:pPr>
        <w:numPr>
          <w:ilvl w:val="0"/>
          <w:numId w:val="37"/>
        </w:numPr>
        <w:overflowPunct/>
        <w:autoSpaceDE/>
        <w:autoSpaceDN/>
        <w:adjustRightInd/>
        <w:spacing w:after="200" w:line="276" w:lineRule="auto"/>
        <w:contextualSpacing/>
        <w:jc w:val="both"/>
        <w:textAlignment w:val="auto"/>
        <w:rPr>
          <w:rFonts w:ascii="Aptos" w:hAnsi="Aptos" w:cs="Arial"/>
          <w:color w:val="454E50" w:themeColor="accent3"/>
          <w:szCs w:val="24"/>
        </w:rPr>
      </w:pPr>
      <w:r w:rsidRPr="00F76F7D">
        <w:rPr>
          <w:rFonts w:ascii="Aptos" w:hAnsi="Aptos" w:cs="Arial"/>
          <w:color w:val="454E50" w:themeColor="accent3"/>
          <w:szCs w:val="24"/>
        </w:rPr>
        <w:t>Assisting with updating procedures for your department as required.</w:t>
      </w:r>
    </w:p>
    <w:p w14:paraId="7AADFCF9" w14:textId="40B8D5B6" w:rsidR="0062168D" w:rsidRPr="00F76F7D" w:rsidRDefault="0062168D" w:rsidP="0026626E">
      <w:pPr>
        <w:numPr>
          <w:ilvl w:val="0"/>
          <w:numId w:val="37"/>
        </w:numPr>
        <w:overflowPunct/>
        <w:autoSpaceDE/>
        <w:autoSpaceDN/>
        <w:adjustRightInd/>
        <w:spacing w:after="200" w:line="276" w:lineRule="auto"/>
        <w:contextualSpacing/>
        <w:jc w:val="both"/>
        <w:textAlignment w:val="auto"/>
        <w:rPr>
          <w:rFonts w:ascii="Aptos" w:hAnsi="Aptos" w:cs="Arial"/>
          <w:color w:val="454E50" w:themeColor="accent3"/>
          <w:szCs w:val="24"/>
        </w:rPr>
      </w:pPr>
      <w:r w:rsidRPr="00F76F7D">
        <w:rPr>
          <w:rFonts w:ascii="Aptos" w:hAnsi="Aptos" w:cs="Arial"/>
          <w:color w:val="454E50" w:themeColor="accent3"/>
          <w:szCs w:val="24"/>
        </w:rPr>
        <w:t>Contributing to the implementation of corporate culture initiatives</w:t>
      </w:r>
    </w:p>
    <w:p w14:paraId="460C7E23" w14:textId="77777777" w:rsidR="00645BE8" w:rsidRPr="00F76F7D" w:rsidRDefault="00645BE8" w:rsidP="00645BE8">
      <w:pPr>
        <w:rPr>
          <w:rFonts w:ascii="Aptos" w:hAnsi="Aptos" w:cs="Arial"/>
          <w:color w:val="454E50" w:themeColor="accent3"/>
          <w:szCs w:val="24"/>
          <w:highlight w:val="yellow"/>
        </w:rPr>
      </w:pPr>
    </w:p>
    <w:p w14:paraId="684FD5C9" w14:textId="77777777" w:rsidR="00645BE8" w:rsidRPr="00F76F7D" w:rsidRDefault="00645BE8" w:rsidP="00645BE8">
      <w:pPr>
        <w:rPr>
          <w:rFonts w:ascii="Aptos" w:hAnsi="Aptos" w:cs="Arial"/>
          <w:color w:val="454E50" w:themeColor="accent3"/>
          <w:szCs w:val="24"/>
          <w:highlight w:val="yellow"/>
        </w:rPr>
      </w:pPr>
    </w:p>
    <w:p w14:paraId="59C96E63" w14:textId="27D817C8" w:rsidR="00645BE8" w:rsidRPr="00F76F7D" w:rsidRDefault="00645BE8" w:rsidP="00645BE8">
      <w:pPr>
        <w:rPr>
          <w:rFonts w:ascii="Aptos" w:hAnsi="Aptos" w:cs="Arial"/>
          <w:color w:val="454E50" w:themeColor="accent3"/>
          <w:szCs w:val="24"/>
        </w:rPr>
      </w:pPr>
      <w:r w:rsidRPr="00F76F7D">
        <w:rPr>
          <w:rFonts w:ascii="Aptos" w:hAnsi="Aptos" w:cs="Arial"/>
          <w:color w:val="454E50" w:themeColor="accent3"/>
          <w:szCs w:val="24"/>
        </w:rPr>
        <w:t>We are looking for someone who</w:t>
      </w:r>
      <w:r w:rsidR="005D232F" w:rsidRPr="00F76F7D">
        <w:rPr>
          <w:rFonts w:ascii="Aptos" w:hAnsi="Aptos" w:cs="Arial"/>
          <w:color w:val="454E50" w:themeColor="accent3"/>
          <w:szCs w:val="24"/>
        </w:rPr>
        <w:t xml:space="preserve"> has</w:t>
      </w:r>
      <w:r w:rsidRPr="00F76F7D">
        <w:rPr>
          <w:rFonts w:ascii="Aptos" w:hAnsi="Aptos" w:cs="Arial"/>
          <w:color w:val="454E50" w:themeColor="accent3"/>
          <w:szCs w:val="24"/>
        </w:rPr>
        <w:t>:</w:t>
      </w:r>
    </w:p>
    <w:p w14:paraId="122D663D" w14:textId="009C5124"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Educat</w:t>
      </w:r>
      <w:r w:rsidR="005D232F" w:rsidRPr="00F76F7D">
        <w:rPr>
          <w:rFonts w:ascii="Aptos" w:hAnsi="Aptos" w:cs="Arial"/>
          <w:color w:val="454E50" w:themeColor="accent3"/>
          <w:szCs w:val="24"/>
        </w:rPr>
        <w:t>ion</w:t>
      </w:r>
      <w:r w:rsidRPr="00F76F7D">
        <w:rPr>
          <w:rFonts w:ascii="Aptos" w:hAnsi="Aptos" w:cs="Arial"/>
          <w:color w:val="454E50" w:themeColor="accent3"/>
          <w:szCs w:val="24"/>
        </w:rPr>
        <w:t xml:space="preserve"> to GCSE level (Maths &amp; English)</w:t>
      </w:r>
    </w:p>
    <w:p w14:paraId="72B7E3FC" w14:textId="2815264E"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Proven experience in a tele sales/tele marketing role/customer service focussed role</w:t>
      </w:r>
      <w:r w:rsidR="005D232F" w:rsidRPr="00F76F7D">
        <w:rPr>
          <w:rFonts w:ascii="Aptos" w:hAnsi="Aptos" w:cs="Arial"/>
          <w:color w:val="454E50" w:themeColor="accent3"/>
          <w:szCs w:val="24"/>
        </w:rPr>
        <w:t>.</w:t>
      </w:r>
    </w:p>
    <w:p w14:paraId="13B232BC" w14:textId="5A1B7B9C"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Excellent communication skills</w:t>
      </w:r>
    </w:p>
    <w:p w14:paraId="36511743" w14:textId="393F61BD"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 xml:space="preserve">Strong ability to prioritise and </w:t>
      </w:r>
      <w:r w:rsidR="007907D6" w:rsidRPr="00F76F7D">
        <w:rPr>
          <w:rFonts w:ascii="Aptos" w:hAnsi="Aptos" w:cs="Arial"/>
          <w:color w:val="454E50" w:themeColor="accent3"/>
          <w:szCs w:val="24"/>
        </w:rPr>
        <w:t>multitask</w:t>
      </w:r>
    </w:p>
    <w:p w14:paraId="5FF62B52" w14:textId="52C5568D"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Able to problem solve and take ownership of tasks</w:t>
      </w:r>
    </w:p>
    <w:p w14:paraId="01E8DBA9" w14:textId="58D8AF54"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Experience of front-line complaint resolution would be preferable</w:t>
      </w:r>
    </w:p>
    <w:p w14:paraId="5D3F80F7" w14:textId="0851F475" w:rsidR="0062168D" w:rsidRPr="00F76F7D" w:rsidRDefault="0062168D"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Good time management skills</w:t>
      </w:r>
    </w:p>
    <w:p w14:paraId="684361C4" w14:textId="740D468F" w:rsidR="0062168D" w:rsidRPr="00F76F7D" w:rsidRDefault="005D232F" w:rsidP="0062168D">
      <w:pPr>
        <w:pStyle w:val="ListParagraph"/>
        <w:numPr>
          <w:ilvl w:val="0"/>
          <w:numId w:val="39"/>
        </w:numPr>
        <w:rPr>
          <w:rFonts w:ascii="Aptos" w:hAnsi="Aptos" w:cs="Arial"/>
          <w:color w:val="454E50" w:themeColor="accent3"/>
          <w:szCs w:val="24"/>
        </w:rPr>
      </w:pPr>
      <w:r w:rsidRPr="00F76F7D">
        <w:rPr>
          <w:rFonts w:ascii="Aptos" w:hAnsi="Aptos" w:cs="Arial"/>
          <w:color w:val="454E50" w:themeColor="accent3"/>
          <w:szCs w:val="24"/>
        </w:rPr>
        <w:t>A p</w:t>
      </w:r>
      <w:r w:rsidR="0062168D" w:rsidRPr="00F76F7D">
        <w:rPr>
          <w:rFonts w:ascii="Aptos" w:hAnsi="Aptos" w:cs="Arial"/>
          <w:color w:val="454E50" w:themeColor="accent3"/>
          <w:szCs w:val="24"/>
        </w:rPr>
        <w:t>assion for customer services</w:t>
      </w:r>
      <w:r w:rsidRPr="00F76F7D">
        <w:rPr>
          <w:rFonts w:ascii="Aptos" w:hAnsi="Aptos" w:cs="Arial"/>
          <w:color w:val="454E50" w:themeColor="accent3"/>
          <w:szCs w:val="24"/>
        </w:rPr>
        <w:t xml:space="preserve"> and team working.</w:t>
      </w:r>
    </w:p>
    <w:p w14:paraId="697056A4" w14:textId="15B8BE9A" w:rsidR="00645BE8" w:rsidRPr="00F76F7D" w:rsidRDefault="00645BE8" w:rsidP="00645BE8">
      <w:pPr>
        <w:rPr>
          <w:rFonts w:ascii="Aptos" w:hAnsi="Aptos" w:cs="Arial"/>
          <w:color w:val="454E50" w:themeColor="accent3"/>
          <w:szCs w:val="24"/>
          <w:highlight w:val="yellow"/>
        </w:rPr>
      </w:pPr>
    </w:p>
    <w:p w14:paraId="7568687B" w14:textId="77777777" w:rsidR="001610D0" w:rsidRPr="00F76F7D" w:rsidRDefault="001610D0" w:rsidP="001610D0">
      <w:pPr>
        <w:rPr>
          <w:rFonts w:ascii="Aptos" w:hAnsi="Aptos" w:cs="Arial"/>
          <w:b/>
          <w:bCs/>
          <w:color w:val="454E50" w:themeColor="accent3"/>
          <w:szCs w:val="24"/>
        </w:rPr>
      </w:pPr>
      <w:r w:rsidRPr="00F76F7D">
        <w:rPr>
          <w:rFonts w:ascii="Aptos" w:hAnsi="Aptos" w:cs="Arial"/>
          <w:b/>
          <w:bCs/>
          <w:color w:val="454E50" w:themeColor="accent3"/>
          <w:szCs w:val="24"/>
        </w:rPr>
        <w:t>Most importantly, we offer:</w:t>
      </w:r>
    </w:p>
    <w:p w14:paraId="417D1FBC"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Salary: Competitive</w:t>
      </w:r>
    </w:p>
    <w:p w14:paraId="78373C3F"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Company Pension Scheme – 8% employer contribution</w:t>
      </w:r>
    </w:p>
    <w:p w14:paraId="7A0F2BA1"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Flexible working hours</w:t>
      </w:r>
    </w:p>
    <w:p w14:paraId="3309AB50"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25 days annual leave plus bank holidays</w:t>
      </w:r>
    </w:p>
    <w:p w14:paraId="1B7028B0" w14:textId="78A44C34"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An extra day off for your birthday</w:t>
      </w:r>
    </w:p>
    <w:p w14:paraId="38D5A96D"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Access to wellbeing support services through Nuffield Health and Health Assured including access to 24/7 online GP, discounted gym membership, mental health support, free eye tests and flu vaccinations.</w:t>
      </w:r>
    </w:p>
    <w:p w14:paraId="77D18AFE"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 xml:space="preserve">Company benefits including life insurance, healthcare cash plan, four paid well-being days, and various social and charitable events throughout the year including a volunteering day at a charity of your choice. </w:t>
      </w:r>
    </w:p>
    <w:p w14:paraId="3CCE2EA8"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 xml:space="preserve">Optional benefits including cycle to work scheme, holiday trading, etc. </w:t>
      </w:r>
    </w:p>
    <w:p w14:paraId="4CE0AA96" w14:textId="77777777" w:rsidR="001610D0" w:rsidRPr="00F76F7D" w:rsidRDefault="001610D0" w:rsidP="00AA5B15">
      <w:pPr>
        <w:pStyle w:val="ListParagraph"/>
        <w:numPr>
          <w:ilvl w:val="0"/>
          <w:numId w:val="40"/>
        </w:numPr>
        <w:jc w:val="both"/>
        <w:rPr>
          <w:rFonts w:ascii="Aptos" w:hAnsi="Aptos" w:cs="Arial"/>
          <w:color w:val="454E50" w:themeColor="accent3"/>
          <w:szCs w:val="24"/>
        </w:rPr>
      </w:pPr>
      <w:r w:rsidRPr="00F76F7D">
        <w:rPr>
          <w:rFonts w:ascii="Aptos" w:hAnsi="Aptos" w:cs="Arial"/>
          <w:color w:val="454E50" w:themeColor="accent3"/>
          <w:szCs w:val="24"/>
        </w:rPr>
        <w:t>4pm finish on Friday!</w:t>
      </w:r>
    </w:p>
    <w:p w14:paraId="61FD283D" w14:textId="77777777" w:rsidR="001610D0" w:rsidRPr="00F76F7D" w:rsidRDefault="001610D0" w:rsidP="001610D0">
      <w:pPr>
        <w:rPr>
          <w:rFonts w:ascii="Aptos" w:hAnsi="Aptos" w:cs="Arial"/>
          <w:color w:val="454E50" w:themeColor="accent3"/>
          <w:szCs w:val="24"/>
        </w:rPr>
      </w:pPr>
    </w:p>
    <w:p w14:paraId="47FD8DA4" w14:textId="77777777" w:rsidR="001610D0" w:rsidRPr="00F76F7D" w:rsidRDefault="001610D0" w:rsidP="001610D0">
      <w:pPr>
        <w:rPr>
          <w:rFonts w:ascii="Aptos" w:hAnsi="Aptos" w:cs="Arial"/>
          <w:color w:val="454E50" w:themeColor="accent3"/>
          <w:szCs w:val="24"/>
        </w:rPr>
      </w:pPr>
      <w:r w:rsidRPr="00F76F7D">
        <w:rPr>
          <w:rFonts w:ascii="Aptos" w:hAnsi="Aptos" w:cs="Arial"/>
          <w:color w:val="454E50" w:themeColor="accent3"/>
          <w:szCs w:val="24"/>
        </w:rPr>
        <w:t xml:space="preserve">If you think this role would be a great fit for you, please submit your CV and cover letter now to </w:t>
      </w:r>
      <w:hyperlink r:id="rId8" w:history="1">
        <w:r w:rsidRPr="00F76F7D">
          <w:rPr>
            <w:rStyle w:val="Hyperlink"/>
            <w:rFonts w:ascii="Aptos" w:hAnsi="Aptos" w:cs="Arial"/>
            <w:b/>
            <w:bCs/>
            <w:color w:val="454E50" w:themeColor="accent3"/>
            <w:szCs w:val="24"/>
          </w:rPr>
          <w:t>careers@shepherdsfriendly.co.uk</w:t>
        </w:r>
      </w:hyperlink>
      <w:r w:rsidRPr="00F76F7D">
        <w:rPr>
          <w:rFonts w:ascii="Aptos" w:hAnsi="Aptos" w:cs="Arial"/>
          <w:color w:val="454E50" w:themeColor="accent3"/>
          <w:szCs w:val="24"/>
        </w:rPr>
        <w:t xml:space="preserve">  For further information, please contact 0800526249. </w:t>
      </w:r>
    </w:p>
    <w:p w14:paraId="71DEF3B8" w14:textId="77777777" w:rsidR="001610D0" w:rsidRPr="00F76F7D" w:rsidRDefault="001610D0" w:rsidP="001610D0">
      <w:pPr>
        <w:rPr>
          <w:rFonts w:ascii="Aptos" w:hAnsi="Aptos" w:cs="Arial"/>
          <w:color w:val="454E50" w:themeColor="accent3"/>
          <w:szCs w:val="24"/>
        </w:rPr>
      </w:pPr>
    </w:p>
    <w:p w14:paraId="1138CE49" w14:textId="77777777" w:rsidR="001610D0" w:rsidRPr="00F76F7D" w:rsidRDefault="001610D0" w:rsidP="001610D0">
      <w:pPr>
        <w:rPr>
          <w:rFonts w:ascii="Aptos" w:hAnsi="Aptos" w:cs="Arial"/>
          <w:b/>
          <w:bCs/>
          <w:color w:val="454E50" w:themeColor="accent3"/>
          <w:szCs w:val="24"/>
        </w:rPr>
      </w:pPr>
      <w:r w:rsidRPr="00F76F7D">
        <w:rPr>
          <w:rFonts w:ascii="Aptos" w:hAnsi="Aptos" w:cs="Arial"/>
          <w:b/>
          <w:bCs/>
          <w:color w:val="454E50" w:themeColor="accent3"/>
          <w:szCs w:val="24"/>
        </w:rPr>
        <w:t xml:space="preserve">Diversity, Equality and Inclusion </w:t>
      </w:r>
    </w:p>
    <w:p w14:paraId="4B4E847C" w14:textId="77777777" w:rsidR="001610D0" w:rsidRPr="00F76F7D" w:rsidRDefault="001610D0" w:rsidP="00AA5B15">
      <w:pPr>
        <w:jc w:val="both"/>
        <w:rPr>
          <w:rFonts w:ascii="Aptos" w:hAnsi="Aptos" w:cs="Arial"/>
          <w:i/>
          <w:color w:val="454E50" w:themeColor="accent3"/>
          <w:szCs w:val="24"/>
        </w:rPr>
      </w:pPr>
      <w:r w:rsidRPr="00F76F7D">
        <w:rPr>
          <w:rFonts w:ascii="Aptos" w:hAnsi="Aptos" w:cs="Arial"/>
          <w:color w:val="454E50" w:themeColor="accent3"/>
          <w:szCs w:val="24"/>
        </w:rPr>
        <w:t xml:space="preserve">The Society </w:t>
      </w:r>
      <w:r w:rsidRPr="00F76F7D">
        <w:rPr>
          <w:rFonts w:ascii="Aptos" w:hAnsi="Aptos" w:cs="Arial"/>
          <w:color w:val="454E50" w:themeColor="accent3"/>
          <w:szCs w:val="24"/>
          <w:shd w:val="clear" w:color="auto" w:fill="FFFFFF"/>
        </w:rPr>
        <w:t xml:space="preserve">strives to build and nurture an inclusive culture that encourages, supports and celebrates the diverse voices of our people to connect with our members and the communities we serve. We offer a range of family friendly, inclusive employment policies and practices, flexible working arrangements, employee engagement initiatives and office facilities and services to support people from different backgrounds. </w:t>
      </w:r>
    </w:p>
    <w:p w14:paraId="1E3D6B35" w14:textId="77777777" w:rsidR="001610D0" w:rsidRPr="00F76F7D" w:rsidRDefault="001610D0" w:rsidP="001610D0">
      <w:pPr>
        <w:pStyle w:val="ListParagraph"/>
        <w:spacing w:line="480" w:lineRule="auto"/>
        <w:ind w:left="0"/>
        <w:rPr>
          <w:rFonts w:ascii="Aptos" w:hAnsi="Aptos" w:cs="Arial"/>
          <w:color w:val="454E50" w:themeColor="accent3"/>
          <w:szCs w:val="24"/>
        </w:rPr>
      </w:pPr>
    </w:p>
    <w:p w14:paraId="45F2F421" w14:textId="77777777" w:rsidR="00350DE2" w:rsidRPr="00F76F7D" w:rsidRDefault="00350DE2" w:rsidP="001610D0">
      <w:pPr>
        <w:rPr>
          <w:rFonts w:ascii="Aptos" w:hAnsi="Aptos" w:cstheme="minorHAnsi"/>
          <w:color w:val="454E50" w:themeColor="accent3"/>
          <w:szCs w:val="24"/>
        </w:rPr>
      </w:pPr>
    </w:p>
    <w:sectPr w:rsidR="00350DE2" w:rsidRPr="00F76F7D" w:rsidSect="0062168D">
      <w:pgSz w:w="11909" w:h="16834"/>
      <w:pgMar w:top="357" w:right="1412" w:bottom="426" w:left="1412"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 Caledoni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DE"/>
    <w:multiLevelType w:val="hybridMultilevel"/>
    <w:tmpl w:val="1C58AC2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6593515"/>
    <w:multiLevelType w:val="hybridMultilevel"/>
    <w:tmpl w:val="7E4EE9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E76BD8"/>
    <w:multiLevelType w:val="hybridMultilevel"/>
    <w:tmpl w:val="3420156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521B7"/>
    <w:multiLevelType w:val="hybridMultilevel"/>
    <w:tmpl w:val="F652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2093F"/>
    <w:multiLevelType w:val="hybridMultilevel"/>
    <w:tmpl w:val="376E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C0BE7"/>
    <w:multiLevelType w:val="hybridMultilevel"/>
    <w:tmpl w:val="B942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D198E"/>
    <w:multiLevelType w:val="hybridMultilevel"/>
    <w:tmpl w:val="25766AEA"/>
    <w:lvl w:ilvl="0" w:tplc="EAF2D8B2">
      <w:start w:val="1"/>
      <w:numFmt w:val="bullet"/>
      <w:pStyle w:val="Shepherds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3942"/>
    <w:multiLevelType w:val="hybridMultilevel"/>
    <w:tmpl w:val="D242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0403E"/>
    <w:multiLevelType w:val="hybridMultilevel"/>
    <w:tmpl w:val="91AC0F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8270A"/>
    <w:multiLevelType w:val="hybridMultilevel"/>
    <w:tmpl w:val="CF6C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D6F3F"/>
    <w:multiLevelType w:val="hybridMultilevel"/>
    <w:tmpl w:val="1C58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A1193"/>
    <w:multiLevelType w:val="hybridMultilevel"/>
    <w:tmpl w:val="B22E4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B846A8"/>
    <w:multiLevelType w:val="hybridMultilevel"/>
    <w:tmpl w:val="98F45E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50065"/>
    <w:multiLevelType w:val="hybridMultilevel"/>
    <w:tmpl w:val="9130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738C9"/>
    <w:multiLevelType w:val="hybridMultilevel"/>
    <w:tmpl w:val="EE86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61BDA"/>
    <w:multiLevelType w:val="singleLevel"/>
    <w:tmpl w:val="71F09EA6"/>
    <w:lvl w:ilvl="0">
      <w:start w:val="1"/>
      <w:numFmt w:val="decimal"/>
      <w:lvlText w:val="%1. "/>
      <w:legacy w:legacy="1" w:legacySpace="0" w:legacyIndent="283"/>
      <w:lvlJc w:val="left"/>
      <w:pPr>
        <w:ind w:left="283" w:hanging="283"/>
      </w:pPr>
      <w:rPr>
        <w:b w:val="0"/>
        <w:i w:val="0"/>
        <w:sz w:val="24"/>
        <w:u w:val="single"/>
      </w:rPr>
    </w:lvl>
  </w:abstractNum>
  <w:abstractNum w:abstractNumId="16" w15:restartNumberingAfterBreak="0">
    <w:nsid w:val="397A2DDC"/>
    <w:multiLevelType w:val="hybridMultilevel"/>
    <w:tmpl w:val="2AC4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B6CEC"/>
    <w:multiLevelType w:val="hybridMultilevel"/>
    <w:tmpl w:val="BC64BC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FD2836"/>
    <w:multiLevelType w:val="hybridMultilevel"/>
    <w:tmpl w:val="AB58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0713C"/>
    <w:multiLevelType w:val="hybridMultilevel"/>
    <w:tmpl w:val="AC2A7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779AD"/>
    <w:multiLevelType w:val="hybridMultilevel"/>
    <w:tmpl w:val="4344E8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1CF702C"/>
    <w:multiLevelType w:val="hybridMultilevel"/>
    <w:tmpl w:val="4B4653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43E56EFC"/>
    <w:multiLevelType w:val="hybridMultilevel"/>
    <w:tmpl w:val="EF400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825B82"/>
    <w:multiLevelType w:val="hybridMultilevel"/>
    <w:tmpl w:val="B3E601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936DF4"/>
    <w:multiLevelType w:val="hybridMultilevel"/>
    <w:tmpl w:val="F550C1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57FB6"/>
    <w:multiLevelType w:val="hybridMultilevel"/>
    <w:tmpl w:val="98EA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669CE"/>
    <w:multiLevelType w:val="hybridMultilevel"/>
    <w:tmpl w:val="38F8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0626A"/>
    <w:multiLevelType w:val="hybridMultilevel"/>
    <w:tmpl w:val="9B7EE1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FB60142"/>
    <w:multiLevelType w:val="hybridMultilevel"/>
    <w:tmpl w:val="E334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5140B"/>
    <w:multiLevelType w:val="hybridMultilevel"/>
    <w:tmpl w:val="01568554"/>
    <w:lvl w:ilvl="0" w:tplc="37F63F90">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8A3D46"/>
    <w:multiLevelType w:val="hybridMultilevel"/>
    <w:tmpl w:val="BB2A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F553DC"/>
    <w:multiLevelType w:val="hybridMultilevel"/>
    <w:tmpl w:val="DED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B3465"/>
    <w:multiLevelType w:val="hybridMultilevel"/>
    <w:tmpl w:val="70E21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F134C8"/>
    <w:multiLevelType w:val="hybridMultilevel"/>
    <w:tmpl w:val="3A8C6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C6D9E"/>
    <w:multiLevelType w:val="hybridMultilevel"/>
    <w:tmpl w:val="24C4E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2B4924"/>
    <w:multiLevelType w:val="hybridMultilevel"/>
    <w:tmpl w:val="4C024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5353332"/>
    <w:multiLevelType w:val="hybridMultilevel"/>
    <w:tmpl w:val="B93E33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DA364E"/>
    <w:multiLevelType w:val="hybridMultilevel"/>
    <w:tmpl w:val="28105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1053AD"/>
    <w:multiLevelType w:val="hybridMultilevel"/>
    <w:tmpl w:val="BC7A1B0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687831930">
    <w:abstractNumId w:val="15"/>
  </w:num>
  <w:num w:numId="2" w16cid:durableId="1151410418">
    <w:abstractNumId w:val="37"/>
  </w:num>
  <w:num w:numId="3" w16cid:durableId="328098127">
    <w:abstractNumId w:val="29"/>
  </w:num>
  <w:num w:numId="4" w16cid:durableId="1424303164">
    <w:abstractNumId w:val="22"/>
  </w:num>
  <w:num w:numId="5" w16cid:durableId="694237357">
    <w:abstractNumId w:val="11"/>
  </w:num>
  <w:num w:numId="6" w16cid:durableId="1267544095">
    <w:abstractNumId w:val="1"/>
  </w:num>
  <w:num w:numId="7" w16cid:durableId="430854658">
    <w:abstractNumId w:val="19"/>
  </w:num>
  <w:num w:numId="8" w16cid:durableId="1567376354">
    <w:abstractNumId w:val="27"/>
  </w:num>
  <w:num w:numId="9" w16cid:durableId="1652564662">
    <w:abstractNumId w:val="33"/>
  </w:num>
  <w:num w:numId="10" w16cid:durableId="1565293565">
    <w:abstractNumId w:val="35"/>
  </w:num>
  <w:num w:numId="11" w16cid:durableId="1838232827">
    <w:abstractNumId w:val="20"/>
  </w:num>
  <w:num w:numId="12" w16cid:durableId="400449155">
    <w:abstractNumId w:val="34"/>
  </w:num>
  <w:num w:numId="13" w16cid:durableId="107283893">
    <w:abstractNumId w:val="31"/>
  </w:num>
  <w:num w:numId="14" w16cid:durableId="236207645">
    <w:abstractNumId w:val="26"/>
  </w:num>
  <w:num w:numId="15" w16cid:durableId="91633583">
    <w:abstractNumId w:val="5"/>
  </w:num>
  <w:num w:numId="16" w16cid:durableId="553808100">
    <w:abstractNumId w:val="9"/>
  </w:num>
  <w:num w:numId="17" w16cid:durableId="1285311678">
    <w:abstractNumId w:val="3"/>
  </w:num>
  <w:num w:numId="18" w16cid:durableId="598834316">
    <w:abstractNumId w:val="36"/>
  </w:num>
  <w:num w:numId="19" w16cid:durableId="235828138">
    <w:abstractNumId w:val="26"/>
  </w:num>
  <w:num w:numId="20" w16cid:durableId="1943606459">
    <w:abstractNumId w:val="32"/>
  </w:num>
  <w:num w:numId="21" w16cid:durableId="1489129015">
    <w:abstractNumId w:val="17"/>
  </w:num>
  <w:num w:numId="22" w16cid:durableId="395784839">
    <w:abstractNumId w:val="21"/>
  </w:num>
  <w:num w:numId="23" w16cid:durableId="701780629">
    <w:abstractNumId w:val="7"/>
  </w:num>
  <w:num w:numId="24" w16cid:durableId="559828556">
    <w:abstractNumId w:val="30"/>
  </w:num>
  <w:num w:numId="25" w16cid:durableId="838471215">
    <w:abstractNumId w:val="23"/>
  </w:num>
  <w:num w:numId="26" w16cid:durableId="1187020415">
    <w:abstractNumId w:val="8"/>
  </w:num>
  <w:num w:numId="27" w16cid:durableId="1971133168">
    <w:abstractNumId w:val="24"/>
  </w:num>
  <w:num w:numId="28" w16cid:durableId="506095346">
    <w:abstractNumId w:val="12"/>
  </w:num>
  <w:num w:numId="29" w16cid:durableId="2134517868">
    <w:abstractNumId w:val="6"/>
  </w:num>
  <w:num w:numId="30" w16cid:durableId="926115722">
    <w:abstractNumId w:val="2"/>
  </w:num>
  <w:num w:numId="31" w16cid:durableId="1932426962">
    <w:abstractNumId w:val="25"/>
  </w:num>
  <w:num w:numId="32" w16cid:durableId="322661162">
    <w:abstractNumId w:val="14"/>
  </w:num>
  <w:num w:numId="33" w16cid:durableId="1716654475">
    <w:abstractNumId w:val="16"/>
  </w:num>
  <w:num w:numId="34" w16cid:durableId="679627362">
    <w:abstractNumId w:val="28"/>
  </w:num>
  <w:num w:numId="35" w16cid:durableId="1021467671">
    <w:abstractNumId w:val="4"/>
  </w:num>
  <w:num w:numId="36" w16cid:durableId="1123226514">
    <w:abstractNumId w:val="38"/>
  </w:num>
  <w:num w:numId="37" w16cid:durableId="1509170809">
    <w:abstractNumId w:val="13"/>
  </w:num>
  <w:num w:numId="38" w16cid:durableId="467357690">
    <w:abstractNumId w:val="0"/>
  </w:num>
  <w:num w:numId="39" w16cid:durableId="1204444234">
    <w:abstractNumId w:val="18"/>
  </w:num>
  <w:num w:numId="40" w16cid:durableId="1038316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31"/>
    <w:rsid w:val="000114DD"/>
    <w:rsid w:val="000267CE"/>
    <w:rsid w:val="00045C97"/>
    <w:rsid w:val="000649B0"/>
    <w:rsid w:val="00070B32"/>
    <w:rsid w:val="000A4F00"/>
    <w:rsid w:val="000A7CE1"/>
    <w:rsid w:val="000B56A5"/>
    <w:rsid w:val="000C046B"/>
    <w:rsid w:val="000C34DE"/>
    <w:rsid w:val="000C61B3"/>
    <w:rsid w:val="000E490B"/>
    <w:rsid w:val="000F2A1D"/>
    <w:rsid w:val="00150933"/>
    <w:rsid w:val="001610D0"/>
    <w:rsid w:val="001C7097"/>
    <w:rsid w:val="00204CEA"/>
    <w:rsid w:val="00211D96"/>
    <w:rsid w:val="00223AF9"/>
    <w:rsid w:val="00261D15"/>
    <w:rsid w:val="00261D19"/>
    <w:rsid w:val="00275DE5"/>
    <w:rsid w:val="002C3E73"/>
    <w:rsid w:val="002C5486"/>
    <w:rsid w:val="00304B51"/>
    <w:rsid w:val="00320118"/>
    <w:rsid w:val="00322137"/>
    <w:rsid w:val="00326F4A"/>
    <w:rsid w:val="00337C88"/>
    <w:rsid w:val="00350DE2"/>
    <w:rsid w:val="00353112"/>
    <w:rsid w:val="0036771F"/>
    <w:rsid w:val="003C0788"/>
    <w:rsid w:val="003D3B2C"/>
    <w:rsid w:val="003F6128"/>
    <w:rsid w:val="004165E3"/>
    <w:rsid w:val="00435513"/>
    <w:rsid w:val="00443931"/>
    <w:rsid w:val="00467E76"/>
    <w:rsid w:val="00477ADF"/>
    <w:rsid w:val="00480B87"/>
    <w:rsid w:val="004864C2"/>
    <w:rsid w:val="004E52D3"/>
    <w:rsid w:val="004F5D8C"/>
    <w:rsid w:val="0051783F"/>
    <w:rsid w:val="00522EEB"/>
    <w:rsid w:val="005254F1"/>
    <w:rsid w:val="00525730"/>
    <w:rsid w:val="00550797"/>
    <w:rsid w:val="005616F1"/>
    <w:rsid w:val="005629FF"/>
    <w:rsid w:val="00571162"/>
    <w:rsid w:val="0059009F"/>
    <w:rsid w:val="005D232F"/>
    <w:rsid w:val="00601D58"/>
    <w:rsid w:val="0061287C"/>
    <w:rsid w:val="00620771"/>
    <w:rsid w:val="0062168D"/>
    <w:rsid w:val="00635DB3"/>
    <w:rsid w:val="00645705"/>
    <w:rsid w:val="00645BE8"/>
    <w:rsid w:val="006879AB"/>
    <w:rsid w:val="00692652"/>
    <w:rsid w:val="006E3FD0"/>
    <w:rsid w:val="0072582B"/>
    <w:rsid w:val="0077723E"/>
    <w:rsid w:val="007907D6"/>
    <w:rsid w:val="00791BD0"/>
    <w:rsid w:val="00796591"/>
    <w:rsid w:val="007B1FF4"/>
    <w:rsid w:val="007D6842"/>
    <w:rsid w:val="008140BB"/>
    <w:rsid w:val="008159F6"/>
    <w:rsid w:val="008521BF"/>
    <w:rsid w:val="008857B3"/>
    <w:rsid w:val="008D4097"/>
    <w:rsid w:val="0091158C"/>
    <w:rsid w:val="00920678"/>
    <w:rsid w:val="00934181"/>
    <w:rsid w:val="00941C86"/>
    <w:rsid w:val="00951E6C"/>
    <w:rsid w:val="009940FC"/>
    <w:rsid w:val="009B06E1"/>
    <w:rsid w:val="009B2FE2"/>
    <w:rsid w:val="009C3DAF"/>
    <w:rsid w:val="009C5699"/>
    <w:rsid w:val="009E3034"/>
    <w:rsid w:val="009E622B"/>
    <w:rsid w:val="00A200BA"/>
    <w:rsid w:val="00A32E98"/>
    <w:rsid w:val="00A5061A"/>
    <w:rsid w:val="00A75181"/>
    <w:rsid w:val="00A94C5B"/>
    <w:rsid w:val="00AA5B15"/>
    <w:rsid w:val="00AC6F67"/>
    <w:rsid w:val="00AD09DE"/>
    <w:rsid w:val="00AF6FFD"/>
    <w:rsid w:val="00B00EF2"/>
    <w:rsid w:val="00B0296E"/>
    <w:rsid w:val="00B24E4D"/>
    <w:rsid w:val="00B353E0"/>
    <w:rsid w:val="00B577A3"/>
    <w:rsid w:val="00B8525C"/>
    <w:rsid w:val="00BB0C74"/>
    <w:rsid w:val="00BB1198"/>
    <w:rsid w:val="00C011D8"/>
    <w:rsid w:val="00C01300"/>
    <w:rsid w:val="00C547AA"/>
    <w:rsid w:val="00CA7F28"/>
    <w:rsid w:val="00CB7C31"/>
    <w:rsid w:val="00CD0FD9"/>
    <w:rsid w:val="00CD3A08"/>
    <w:rsid w:val="00D01C1D"/>
    <w:rsid w:val="00D04319"/>
    <w:rsid w:val="00D06D8F"/>
    <w:rsid w:val="00D11784"/>
    <w:rsid w:val="00D12407"/>
    <w:rsid w:val="00D131A3"/>
    <w:rsid w:val="00D41019"/>
    <w:rsid w:val="00D66A24"/>
    <w:rsid w:val="00DB359E"/>
    <w:rsid w:val="00DC0B2C"/>
    <w:rsid w:val="00DE1CFA"/>
    <w:rsid w:val="00DE5A5C"/>
    <w:rsid w:val="00E2709D"/>
    <w:rsid w:val="00E634B4"/>
    <w:rsid w:val="00E80D37"/>
    <w:rsid w:val="00E973C3"/>
    <w:rsid w:val="00F017D5"/>
    <w:rsid w:val="00F07BEB"/>
    <w:rsid w:val="00F33463"/>
    <w:rsid w:val="00F56F03"/>
    <w:rsid w:val="00F76F7D"/>
    <w:rsid w:val="00F844F8"/>
    <w:rsid w:val="00F92B29"/>
    <w:rsid w:val="00FA1868"/>
    <w:rsid w:val="00FC7ACD"/>
    <w:rsid w:val="00FF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8A9A1"/>
  <w15:docId w15:val="{7FDC76EC-E469-403D-A35E-0296CAA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F8"/>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F844F8"/>
    <w:pPr>
      <w:keepNext/>
      <w:overflowPunct/>
      <w:autoSpaceDE/>
      <w:autoSpaceDN/>
      <w:adjustRightInd/>
      <w:jc w:val="center"/>
      <w:textAlignment w:val="auto"/>
      <w:outlineLvl w:val="0"/>
    </w:pPr>
    <w:rPr>
      <w:b/>
      <w:bCs/>
      <w:szCs w:val="24"/>
    </w:rPr>
  </w:style>
  <w:style w:type="paragraph" w:styleId="Heading2">
    <w:name w:val="heading 2"/>
    <w:basedOn w:val="Normal"/>
    <w:next w:val="Normal"/>
    <w:qFormat/>
    <w:rsid w:val="00F844F8"/>
    <w:pPr>
      <w:keepNext/>
      <w:overflowPunct/>
      <w:autoSpaceDE/>
      <w:autoSpaceDN/>
      <w:adjustRightInd/>
      <w:textAlignment w:val="auto"/>
      <w:outlineLvl w:val="1"/>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844F8"/>
    <w:pPr>
      <w:tabs>
        <w:tab w:val="center" w:pos="4153"/>
        <w:tab w:val="right" w:pos="8306"/>
      </w:tabs>
    </w:pPr>
  </w:style>
  <w:style w:type="paragraph" w:styleId="Footer">
    <w:name w:val="footer"/>
    <w:basedOn w:val="Normal"/>
    <w:semiHidden/>
    <w:rsid w:val="00F844F8"/>
    <w:pPr>
      <w:tabs>
        <w:tab w:val="center" w:pos="4153"/>
        <w:tab w:val="right" w:pos="8306"/>
      </w:tabs>
    </w:pPr>
  </w:style>
  <w:style w:type="paragraph" w:styleId="BodyText">
    <w:name w:val="Body Text"/>
    <w:basedOn w:val="Normal"/>
    <w:semiHidden/>
    <w:rsid w:val="00F844F8"/>
    <w:rPr>
      <w:u w:val="single"/>
    </w:rPr>
  </w:style>
  <w:style w:type="paragraph" w:styleId="BodyTextIndent">
    <w:name w:val="Body Text Indent"/>
    <w:basedOn w:val="Normal"/>
    <w:link w:val="BodyTextIndentChar"/>
    <w:semiHidden/>
    <w:rsid w:val="00F844F8"/>
    <w:pPr>
      <w:tabs>
        <w:tab w:val="left" w:pos="-720"/>
        <w:tab w:val="left" w:pos="720"/>
      </w:tabs>
      <w:suppressAutoHyphens/>
      <w:overflowPunct/>
      <w:autoSpaceDE/>
      <w:autoSpaceDN/>
      <w:adjustRightInd/>
      <w:ind w:left="360"/>
      <w:jc w:val="both"/>
      <w:textAlignment w:val="auto"/>
    </w:pPr>
    <w:rPr>
      <w:rFonts w:ascii="Helvetica 45 Light" w:hAnsi="Helvetica 45 Light"/>
      <w:spacing w:val="-2"/>
      <w:sz w:val="20"/>
    </w:rPr>
  </w:style>
  <w:style w:type="paragraph" w:styleId="BodyTextIndent2">
    <w:name w:val="Body Text Indent 2"/>
    <w:basedOn w:val="Normal"/>
    <w:semiHidden/>
    <w:rsid w:val="00F844F8"/>
    <w:pPr>
      <w:ind w:left="360"/>
    </w:pPr>
    <w:rPr>
      <w:rFonts w:ascii="Arial" w:hAnsi="Arial" w:cs="Arial"/>
      <w:sz w:val="22"/>
      <w:szCs w:val="23"/>
    </w:rPr>
  </w:style>
  <w:style w:type="paragraph" w:styleId="Title">
    <w:name w:val="Title"/>
    <w:basedOn w:val="Normal"/>
    <w:qFormat/>
    <w:rsid w:val="00F844F8"/>
    <w:pPr>
      <w:overflowPunct/>
      <w:autoSpaceDE/>
      <w:autoSpaceDN/>
      <w:adjustRightInd/>
      <w:jc w:val="center"/>
      <w:textAlignment w:val="auto"/>
    </w:pPr>
    <w:rPr>
      <w:b/>
      <w:bCs/>
      <w:sz w:val="28"/>
      <w:szCs w:val="24"/>
    </w:rPr>
  </w:style>
  <w:style w:type="paragraph" w:styleId="BodyText2">
    <w:name w:val="Body Text 2"/>
    <w:basedOn w:val="Normal"/>
    <w:link w:val="BodyText2Char"/>
    <w:semiHidden/>
    <w:rsid w:val="00F844F8"/>
    <w:pPr>
      <w:jc w:val="both"/>
    </w:pPr>
    <w:rPr>
      <w:rFonts w:ascii="New Caledonia" w:hAnsi="New Caledonia" w:cs="Arial"/>
    </w:rPr>
  </w:style>
  <w:style w:type="table" w:styleId="TableGrid">
    <w:name w:val="Table Grid"/>
    <w:basedOn w:val="TableNormal"/>
    <w:uiPriority w:val="59"/>
    <w:rsid w:val="0044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A7F28"/>
    <w:pPr>
      <w:ind w:left="720"/>
    </w:pPr>
  </w:style>
  <w:style w:type="paragraph" w:styleId="BalloonText">
    <w:name w:val="Balloon Text"/>
    <w:basedOn w:val="Normal"/>
    <w:link w:val="BalloonTextChar"/>
    <w:uiPriority w:val="99"/>
    <w:semiHidden/>
    <w:unhideWhenUsed/>
    <w:rsid w:val="00AD09DE"/>
    <w:rPr>
      <w:rFonts w:ascii="Tahoma" w:hAnsi="Tahoma" w:cs="Tahoma"/>
      <w:sz w:val="16"/>
      <w:szCs w:val="16"/>
    </w:rPr>
  </w:style>
  <w:style w:type="character" w:customStyle="1" w:styleId="BalloonTextChar">
    <w:name w:val="Balloon Text Char"/>
    <w:basedOn w:val="DefaultParagraphFont"/>
    <w:link w:val="BalloonText"/>
    <w:uiPriority w:val="99"/>
    <w:semiHidden/>
    <w:rsid w:val="00AD09DE"/>
    <w:rPr>
      <w:rFonts w:ascii="Tahoma" w:hAnsi="Tahoma" w:cs="Tahoma"/>
      <w:sz w:val="16"/>
      <w:szCs w:val="16"/>
      <w:lang w:eastAsia="en-US"/>
    </w:rPr>
  </w:style>
  <w:style w:type="paragraph" w:customStyle="1" w:styleId="ShepherdsBulletpoints">
    <w:name w:val="Shepherds Bulletpoints"/>
    <w:basedOn w:val="BodyText"/>
    <w:link w:val="ShepherdsBulletpointsChar"/>
    <w:qFormat/>
    <w:rsid w:val="00A5061A"/>
    <w:pPr>
      <w:numPr>
        <w:numId w:val="29"/>
      </w:numPr>
      <w:overflowPunct/>
      <w:autoSpaceDE/>
      <w:autoSpaceDN/>
      <w:adjustRightInd/>
      <w:spacing w:before="120" w:after="120"/>
      <w:jc w:val="both"/>
      <w:textAlignment w:val="auto"/>
    </w:pPr>
    <w:rPr>
      <w:rFonts w:ascii="Roboto" w:hAnsi="Roboto" w:cs="Arial"/>
      <w:color w:val="002060"/>
      <w:szCs w:val="24"/>
      <w:u w:val="none"/>
    </w:rPr>
  </w:style>
  <w:style w:type="character" w:customStyle="1" w:styleId="ShepherdsBulletpointsChar">
    <w:name w:val="Shepherds Bulletpoints Char"/>
    <w:link w:val="ShepherdsBulletpoints"/>
    <w:rsid w:val="00A5061A"/>
    <w:rPr>
      <w:rFonts w:ascii="Roboto" w:hAnsi="Roboto" w:cs="Arial"/>
      <w:color w:val="002060"/>
      <w:sz w:val="24"/>
      <w:szCs w:val="24"/>
      <w:lang w:eastAsia="en-US"/>
    </w:rPr>
  </w:style>
  <w:style w:type="character" w:customStyle="1" w:styleId="BodyText2Char">
    <w:name w:val="Body Text 2 Char"/>
    <w:basedOn w:val="DefaultParagraphFont"/>
    <w:link w:val="BodyText2"/>
    <w:semiHidden/>
    <w:rsid w:val="00A75181"/>
    <w:rPr>
      <w:rFonts w:ascii="New Caledonia" w:hAnsi="New Caledonia" w:cs="Arial"/>
      <w:sz w:val="24"/>
      <w:lang w:eastAsia="en-US"/>
    </w:rPr>
  </w:style>
  <w:style w:type="character" w:styleId="Hyperlink">
    <w:name w:val="Hyperlink"/>
    <w:basedOn w:val="DefaultParagraphFont"/>
    <w:uiPriority w:val="99"/>
    <w:unhideWhenUsed/>
    <w:rsid w:val="00645BE8"/>
    <w:rPr>
      <w:color w:val="0563C1" w:themeColor="hyperlink"/>
      <w:u w:val="single"/>
    </w:rPr>
  </w:style>
  <w:style w:type="character" w:customStyle="1" w:styleId="BodyTextIndentChar">
    <w:name w:val="Body Text Indent Char"/>
    <w:basedOn w:val="DefaultParagraphFont"/>
    <w:link w:val="BodyTextIndent"/>
    <w:semiHidden/>
    <w:rsid w:val="00304B51"/>
    <w:rPr>
      <w:rFonts w:ascii="Helvetica 45 Light" w:hAnsi="Helvetica 45 Light"/>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shepherdsfriendly.co.uk" TargetMode="External"/><Relationship Id="rId3" Type="http://schemas.openxmlformats.org/officeDocument/2006/relationships/styles" Target="styles.xml"/><Relationship Id="rId7" Type="http://schemas.openxmlformats.org/officeDocument/2006/relationships/image" Target="cid:image001.png@01D70EA4.34DAF8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hepherds Friendly Colours">
      <a:dk1>
        <a:sysClr val="windowText" lastClr="000000"/>
      </a:dk1>
      <a:lt1>
        <a:sysClr val="window" lastClr="FFFFFF"/>
      </a:lt1>
      <a:dk2>
        <a:srgbClr val="13243A"/>
      </a:dk2>
      <a:lt2>
        <a:srgbClr val="E7E6E6"/>
      </a:lt2>
      <a:accent1>
        <a:srgbClr val="87D0F1"/>
      </a:accent1>
      <a:accent2>
        <a:srgbClr val="F8AB00"/>
      </a:accent2>
      <a:accent3>
        <a:srgbClr val="454E50"/>
      </a:accent3>
      <a:accent4>
        <a:srgbClr val="454E5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9A7E-CB91-4577-B1C6-3B118E3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645</Words>
  <Characters>3792</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Job description Finance Assistant</vt:lpstr>
    </vt:vector>
  </TitlesOfParts>
  <Company>Shepherds Friendly Society</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Finance Assistant</dc:title>
  <dc:creator>John Holme</dc:creator>
  <cp:lastModifiedBy>Maxine Taylor</cp:lastModifiedBy>
  <cp:revision>18</cp:revision>
  <cp:lastPrinted>2014-07-29T09:08:00Z</cp:lastPrinted>
  <dcterms:created xsi:type="dcterms:W3CDTF">2023-03-09T13:06:00Z</dcterms:created>
  <dcterms:modified xsi:type="dcterms:W3CDTF">2026-06-03T12:42:00Z</dcterms:modified>
</cp:coreProperties>
</file>